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D" w:rsidRDefault="00E44E4D"/>
    <w:p w:rsidR="003B61B3" w:rsidRDefault="003B61B3" w:rsidP="003B61B3">
      <w:pPr>
        <w:pStyle w:val="Title"/>
      </w:pPr>
    </w:p>
    <w:p w:rsidR="003B61B3" w:rsidRDefault="003B61B3" w:rsidP="003B61B3">
      <w:pPr>
        <w:pStyle w:val="Title"/>
      </w:pPr>
    </w:p>
    <w:p w:rsidR="003B61B3" w:rsidRDefault="003B61B3" w:rsidP="003B61B3">
      <w:pPr>
        <w:pStyle w:val="Title"/>
      </w:pPr>
      <w:r>
        <w:t>LAKE MARGRETHE PROPERTY OWNERS ASSOCIATION</w:t>
      </w:r>
    </w:p>
    <w:p w:rsidR="003B61B3" w:rsidRDefault="003B61B3" w:rsidP="003B61B3">
      <w:pPr>
        <w:jc w:val="center"/>
        <w:rPr>
          <w:b/>
        </w:rPr>
      </w:pPr>
      <w:r>
        <w:rPr>
          <w:b/>
        </w:rPr>
        <w:t>DIRECTORS’ MEETING</w:t>
      </w:r>
    </w:p>
    <w:p w:rsidR="003B61B3" w:rsidRDefault="003B61B3" w:rsidP="003B61B3">
      <w:pPr>
        <w:jc w:val="center"/>
        <w:rPr>
          <w:b/>
        </w:rPr>
      </w:pPr>
      <w:r>
        <w:rPr>
          <w:b/>
        </w:rPr>
        <w:t>October 8, 2011</w:t>
      </w:r>
    </w:p>
    <w:p w:rsidR="003B61B3" w:rsidRDefault="003B61B3" w:rsidP="003B61B3">
      <w:pPr>
        <w:jc w:val="center"/>
        <w:rPr>
          <w:b/>
        </w:rPr>
      </w:pPr>
      <w:r>
        <w:rPr>
          <w:b/>
        </w:rPr>
        <w:t>8:00 A.M. – GRAYLING TOWNSHIP HALL</w:t>
      </w:r>
    </w:p>
    <w:p w:rsidR="003B61B3" w:rsidRPr="00EA6DA4" w:rsidRDefault="003B61B3" w:rsidP="003B61B3">
      <w:pPr>
        <w:jc w:val="center"/>
        <w:rPr>
          <w:b/>
          <w:sz w:val="16"/>
          <w:szCs w:val="16"/>
        </w:rPr>
      </w:pPr>
    </w:p>
    <w:p w:rsidR="003B61B3" w:rsidRDefault="003B61B3" w:rsidP="003B61B3">
      <w:r>
        <w:t>Directors in attendance:  Joe Porter, Chuck Spencer, Marshall Roe, RJ Hannan</w:t>
      </w:r>
      <w:r w:rsidR="00841E15">
        <w:t>,</w:t>
      </w:r>
      <w:r>
        <w:t xml:space="preserve"> Doug Dodge, Sandra Michalik and Harry Wojcik.  </w:t>
      </w:r>
    </w:p>
    <w:p w:rsidR="003B61B3" w:rsidRDefault="003B61B3" w:rsidP="003B61B3">
      <w:r>
        <w:t xml:space="preserve">Director not in attendance:  Charlotte Bloomquist and Morrie Stevens </w:t>
      </w:r>
    </w:p>
    <w:p w:rsidR="003B61B3" w:rsidRPr="00EA6DA4" w:rsidRDefault="003B61B3" w:rsidP="003B61B3">
      <w:pPr>
        <w:rPr>
          <w:sz w:val="16"/>
          <w:szCs w:val="16"/>
        </w:rPr>
      </w:pPr>
    </w:p>
    <w:p w:rsidR="003B61B3" w:rsidRDefault="003B61B3" w:rsidP="003B61B3">
      <w:pPr>
        <w:rPr>
          <w:bCs/>
        </w:rPr>
      </w:pPr>
      <w:r>
        <w:rPr>
          <w:bCs/>
        </w:rPr>
        <w:t>Meeting called</w:t>
      </w:r>
      <w:r w:rsidRPr="00FC6DF2">
        <w:rPr>
          <w:bCs/>
        </w:rPr>
        <w:t xml:space="preserve"> to Order at about 8:</w:t>
      </w:r>
      <w:r>
        <w:rPr>
          <w:bCs/>
        </w:rPr>
        <w:t>00 am by President Spencer</w:t>
      </w:r>
    </w:p>
    <w:p w:rsidR="003B61B3" w:rsidRPr="00EA6DA4" w:rsidRDefault="003B61B3" w:rsidP="003B61B3">
      <w:pPr>
        <w:pStyle w:val="Header"/>
        <w:tabs>
          <w:tab w:val="clear" w:pos="4320"/>
          <w:tab w:val="clear" w:pos="8640"/>
        </w:tabs>
        <w:rPr>
          <w:sz w:val="16"/>
          <w:szCs w:val="16"/>
        </w:rPr>
      </w:pPr>
    </w:p>
    <w:p w:rsidR="003B61B3" w:rsidRDefault="003B61B3" w:rsidP="003B61B3">
      <w:pPr>
        <w:pStyle w:val="Header"/>
        <w:tabs>
          <w:tab w:val="clear" w:pos="4320"/>
          <w:tab w:val="clear" w:pos="8640"/>
        </w:tabs>
      </w:pPr>
      <w:r>
        <w:rPr>
          <w:u w:val="single"/>
        </w:rPr>
        <w:t>MINUTES:</w:t>
      </w:r>
      <w:r>
        <w:t xml:space="preserve">  On motion made and seconded to approve the Directors Meeting Minutes from July 18, 2011 and September 15, 2011. MOTION CARRIED.</w:t>
      </w:r>
    </w:p>
    <w:p w:rsidR="003B61B3" w:rsidRDefault="003B61B3" w:rsidP="003B61B3">
      <w:pPr>
        <w:pStyle w:val="NoSpacing"/>
      </w:pPr>
      <w:r>
        <w:rPr>
          <w:u w:val="single"/>
        </w:rPr>
        <w:t xml:space="preserve">FINANCIALS: </w:t>
      </w:r>
      <w:r>
        <w:t>See membership meeting minutes.</w:t>
      </w:r>
    </w:p>
    <w:p w:rsidR="00841E15" w:rsidRDefault="00841E15" w:rsidP="00841E15">
      <w:pPr>
        <w:pStyle w:val="NoSpacing"/>
        <w:numPr>
          <w:ilvl w:val="0"/>
          <w:numId w:val="5"/>
        </w:numPr>
      </w:pPr>
      <w:r>
        <w:t xml:space="preserve">Invoices approved for payment: </w:t>
      </w:r>
    </w:p>
    <w:p w:rsidR="00841E15" w:rsidRDefault="00841E15" w:rsidP="00841E15">
      <w:pPr>
        <w:pStyle w:val="NoSpacing"/>
        <w:numPr>
          <w:ilvl w:val="1"/>
          <w:numId w:val="5"/>
        </w:numPr>
      </w:pPr>
      <w:r>
        <w:t>Township meeting room rent $10.00</w:t>
      </w:r>
    </w:p>
    <w:p w:rsidR="00841E15" w:rsidRDefault="00841E15" w:rsidP="00841E15">
      <w:pPr>
        <w:pStyle w:val="NoSpacing"/>
        <w:numPr>
          <w:ilvl w:val="1"/>
          <w:numId w:val="5"/>
        </w:numPr>
      </w:pPr>
      <w:r>
        <w:t>Copy Shop $19.29</w:t>
      </w:r>
    </w:p>
    <w:p w:rsidR="00841E15" w:rsidRDefault="00841E15" w:rsidP="00841E15">
      <w:pPr>
        <w:pStyle w:val="NoSpacing"/>
        <w:numPr>
          <w:ilvl w:val="1"/>
          <w:numId w:val="5"/>
        </w:numPr>
      </w:pPr>
      <w:r>
        <w:t>Doughnuts &amp; Cider $28.69.</w:t>
      </w:r>
    </w:p>
    <w:p w:rsidR="003B61B3" w:rsidRDefault="003B61B3" w:rsidP="003B61B3">
      <w:pPr>
        <w:pStyle w:val="NoSpacing"/>
      </w:pPr>
      <w:r>
        <w:rPr>
          <w:u w:val="single"/>
        </w:rPr>
        <w:t>SECRETARY REPORT:</w:t>
      </w:r>
      <w:r>
        <w:t xml:space="preserve">  </w:t>
      </w:r>
      <w:r w:rsidR="00692EF8">
        <w:t>Roe reviewed membership co</w:t>
      </w:r>
      <w:r w:rsidR="00D0100E">
        <w:t>mmunication process and a list</w:t>
      </w:r>
      <w:r w:rsidR="00692EF8">
        <w:t xml:space="preserve"> of 87 members who have not yet provided their e-mail addresses.  </w:t>
      </w:r>
      <w:r w:rsidR="00EA6DA4">
        <w:t>Also discussed the new</w:t>
      </w:r>
      <w:r w:rsidR="00692EF8">
        <w:t xml:space="preserve"> LMPOA web site and urged all board members to bec</w:t>
      </w:r>
      <w:r w:rsidR="00D0100E">
        <w:t>ome involved in the early phase</w:t>
      </w:r>
      <w:r w:rsidR="00692EF8">
        <w:t xml:space="preserve"> of development.</w:t>
      </w:r>
    </w:p>
    <w:p w:rsidR="00841E15" w:rsidRDefault="00841E15" w:rsidP="003B61B3">
      <w:pPr>
        <w:pStyle w:val="NoSpacing"/>
      </w:pPr>
    </w:p>
    <w:p w:rsidR="003B61B3" w:rsidRDefault="003B61B3" w:rsidP="003B61B3">
      <w:pPr>
        <w:pStyle w:val="NoSpacing"/>
        <w:rPr>
          <w:u w:val="single"/>
        </w:rPr>
      </w:pPr>
      <w:r>
        <w:rPr>
          <w:u w:val="single"/>
        </w:rPr>
        <w:t xml:space="preserve">MEMBERSHIP &amp; EVENTS: </w:t>
      </w:r>
    </w:p>
    <w:p w:rsidR="003B61B3" w:rsidRDefault="00692EF8" w:rsidP="003B61B3">
      <w:pPr>
        <w:pStyle w:val="NoSpacing"/>
        <w:numPr>
          <w:ilvl w:val="0"/>
          <w:numId w:val="2"/>
        </w:numPr>
      </w:pPr>
      <w:r>
        <w:t>Hannan reported 252 paid members.</w:t>
      </w:r>
    </w:p>
    <w:p w:rsidR="00692EF8" w:rsidRDefault="00692EF8" w:rsidP="003B61B3">
      <w:pPr>
        <w:pStyle w:val="NoSpacing"/>
        <w:numPr>
          <w:ilvl w:val="0"/>
          <w:numId w:val="2"/>
        </w:numPr>
      </w:pPr>
      <w:r>
        <w:t xml:space="preserve">Reviewed a proposal to conduct a dinner show at the Camp Grayling Officers’ Club on June 23, 2011.  Based on selling 125 </w:t>
      </w:r>
      <w:r w:rsidR="00841E15">
        <w:t>tickets</w:t>
      </w:r>
      <w:r>
        <w:t xml:space="preserve"> at $27.50 the association would fund between $1,077 and $2,197.  The variation is result of our success in </w:t>
      </w:r>
      <w:r w:rsidR="008274A0">
        <w:t xml:space="preserve">acquiring </w:t>
      </w:r>
      <w:r w:rsidR="00841E15">
        <w:t>an</w:t>
      </w:r>
      <w:r w:rsidR="008274A0">
        <w:t xml:space="preserve"> artistic grant in the amount of $1,800 (similar to last year) to offset part of the entertainment costs. Motion made and seconded to proceed with planning the proposed event.   MOTION CARRIED.</w:t>
      </w:r>
    </w:p>
    <w:p w:rsidR="008274A0" w:rsidRDefault="008274A0" w:rsidP="003B61B3">
      <w:pPr>
        <w:pStyle w:val="NoSpacing"/>
        <w:numPr>
          <w:ilvl w:val="0"/>
          <w:numId w:val="2"/>
        </w:numPr>
      </w:pPr>
      <w:r>
        <w:t xml:space="preserve"> Hannan and Wojcik proposed the 2012 LMPOA fishing derby be held on June 9, 2012 </w:t>
      </w:r>
      <w:r w:rsidR="00D0100E">
        <w:t>with the Camp Graying beach</w:t>
      </w:r>
      <w:r>
        <w:t xml:space="preserve"> being the registration and weigh-in area</w:t>
      </w:r>
      <w:r w:rsidR="00841E15">
        <w:t>.  A c</w:t>
      </w:r>
      <w:r>
        <w:t>ost estimate of $600 was given to cover all expenses involved in the event.  Motion made and seconded to proceed with the program as proposed.  MOTION CARRIED.</w:t>
      </w:r>
    </w:p>
    <w:p w:rsidR="00841E15" w:rsidRDefault="00841E15" w:rsidP="00763DAD">
      <w:pPr>
        <w:pStyle w:val="NoSpacing"/>
        <w:rPr>
          <w:b/>
          <w:u w:val="single"/>
        </w:rPr>
      </w:pPr>
    </w:p>
    <w:p w:rsidR="008274A0" w:rsidRDefault="00763DAD" w:rsidP="00763DAD">
      <w:pPr>
        <w:pStyle w:val="NoSpacing"/>
        <w:rPr>
          <w:b/>
          <w:u w:val="single"/>
        </w:rPr>
      </w:pPr>
      <w:r>
        <w:rPr>
          <w:b/>
          <w:u w:val="single"/>
        </w:rPr>
        <w:t>OLD BUSINESS:</w:t>
      </w:r>
    </w:p>
    <w:p w:rsidR="00763DAD" w:rsidRDefault="00763DAD" w:rsidP="00763DAD">
      <w:pPr>
        <w:pStyle w:val="NoSpacing"/>
        <w:numPr>
          <w:ilvl w:val="0"/>
          <w:numId w:val="3"/>
        </w:numPr>
      </w:pPr>
      <w:r>
        <w:t>LMPOA BYLAW REVIEW COMMITTEE REPORT:  Porter discussed the primary changes recommended by the committee made up of six board members and one member-at-large.  Motion by Roe, second by Porter to accept t</w:t>
      </w:r>
      <w:r w:rsidR="00D0100E">
        <w:t>he report and recommendations of</w:t>
      </w:r>
      <w:r>
        <w:t xml:space="preserve"> the committee with respect to updating the LMPOA bylaws.  MOTION CARRIED.</w:t>
      </w:r>
    </w:p>
    <w:p w:rsidR="001A7C87" w:rsidRDefault="001A7C87" w:rsidP="00763DAD">
      <w:pPr>
        <w:pStyle w:val="NoSpacing"/>
        <w:numPr>
          <w:ilvl w:val="0"/>
          <w:numId w:val="3"/>
        </w:numPr>
      </w:pPr>
      <w:r>
        <w:t>LMPOA BYLAW  CHANGES.  A motion was made and seconded to change the bylaws immediately, thereafter to be ratified by the membership in May 2012.  MOTION CARRIED.</w:t>
      </w:r>
    </w:p>
    <w:p w:rsidR="00841E15" w:rsidRDefault="00841E15" w:rsidP="00841E15">
      <w:pPr>
        <w:pStyle w:val="NoSpacing"/>
      </w:pPr>
    </w:p>
    <w:p w:rsidR="00841E15" w:rsidRDefault="00841E15" w:rsidP="00841E15">
      <w:pPr>
        <w:pStyle w:val="NoSpacing"/>
      </w:pPr>
    </w:p>
    <w:p w:rsidR="00841E15" w:rsidRDefault="00841E15" w:rsidP="00841E15">
      <w:pPr>
        <w:pStyle w:val="NoSpacing"/>
      </w:pPr>
    </w:p>
    <w:p w:rsidR="00841E15" w:rsidRDefault="00841E15" w:rsidP="00841E15">
      <w:pPr>
        <w:pStyle w:val="NoSpacing"/>
        <w:rPr>
          <w:b/>
          <w:u w:val="single"/>
        </w:rPr>
      </w:pPr>
      <w:r>
        <w:rPr>
          <w:b/>
          <w:u w:val="single"/>
        </w:rPr>
        <w:t>OLD BUSINESS (Continued):</w:t>
      </w:r>
    </w:p>
    <w:p w:rsidR="00841E15" w:rsidRDefault="00841E15" w:rsidP="00841E15">
      <w:pPr>
        <w:pStyle w:val="NoSpacing"/>
      </w:pPr>
    </w:p>
    <w:p w:rsidR="00EA6DA4" w:rsidRDefault="00763DAD" w:rsidP="00841E15">
      <w:pPr>
        <w:pStyle w:val="NoSpacing"/>
        <w:numPr>
          <w:ilvl w:val="0"/>
          <w:numId w:val="3"/>
        </w:numPr>
      </w:pPr>
      <w:r>
        <w:t xml:space="preserve">MILFOIL REMEDIATION:  Michalik and Bingert reported that a number of </w:t>
      </w:r>
      <w:r w:rsidR="00EA6DA4">
        <w:t>“hot spots” have been mapped and proposed that board approve the committee seeking a DEQ permit at a cost of $400 to allow chemicals to be applied in total lake bottom area of 19 acres.  A motion was made and seconded</w:t>
      </w:r>
      <w:r w:rsidR="00D0100E">
        <w:t xml:space="preserve"> to</w:t>
      </w:r>
      <w:r w:rsidR="00EA6DA4">
        <w:t xml:space="preserve"> accept the committee’s recommendation.  Board member Wojcik questioned the motion because the Harbor Beach Canal was not included in the proposal.  The committee was requested to look into the Harbor Beach Canal issue. Subsequently the MOTION CARRIED.</w:t>
      </w:r>
    </w:p>
    <w:p w:rsidR="00841E15" w:rsidRDefault="00841E15" w:rsidP="00841E15">
      <w:pPr>
        <w:pStyle w:val="NoSpacing"/>
      </w:pPr>
    </w:p>
    <w:p w:rsidR="003B61B3" w:rsidRDefault="00EA6DA4" w:rsidP="003B61B3">
      <w:pPr>
        <w:pStyle w:val="NoSpacing"/>
        <w:rPr>
          <w:b/>
          <w:u w:val="single"/>
        </w:rPr>
      </w:pPr>
      <w:r>
        <w:rPr>
          <w:b/>
          <w:u w:val="single"/>
        </w:rPr>
        <w:t>NEW BUSINESS:</w:t>
      </w:r>
    </w:p>
    <w:p w:rsidR="00D65FEE" w:rsidRPr="00D65FEE" w:rsidRDefault="00D65FEE" w:rsidP="00D65FEE">
      <w:pPr>
        <w:pStyle w:val="NoSpacing"/>
      </w:pPr>
      <w:r>
        <w:t>2012 BOAT PARADE</w:t>
      </w:r>
      <w:r w:rsidR="00841E15">
        <w:t xml:space="preserve">: </w:t>
      </w:r>
      <w:r>
        <w:t xml:space="preserve"> Dodge reviewed concept of renew</w:t>
      </w:r>
      <w:r w:rsidR="00D0100E">
        <w:t xml:space="preserve">ing the </w:t>
      </w:r>
      <w:r>
        <w:t>traditional boat parade with certain modifications eliminating the need for liability insurance.  The proposed event would occur on July 4, 2012.  Boat decoration would be optional, but there would be</w:t>
      </w:r>
      <w:r w:rsidR="00D0100E">
        <w:t xml:space="preserve"> prizes</w:t>
      </w:r>
      <w:r>
        <w:t xml:space="preserve"> for those judged best-on-the-lake.  The program would start from the M72 area of the lake at about 2:00 PM.  LMPOA would fund certain items at a total cost of $250.  Motion made and seconded to accept the proposal.  MOTION CARRIED.</w:t>
      </w:r>
    </w:p>
    <w:p w:rsidR="00EA6DA4" w:rsidRDefault="00EA6DA4" w:rsidP="003B61B3">
      <w:pPr>
        <w:pStyle w:val="NoSpacing"/>
        <w:rPr>
          <w:b/>
          <w:u w:val="single"/>
        </w:rPr>
      </w:pPr>
    </w:p>
    <w:p w:rsidR="00841E15" w:rsidRDefault="00841E15" w:rsidP="003B61B3">
      <w:pPr>
        <w:pStyle w:val="NoSpacing"/>
        <w:rPr>
          <w:b/>
          <w:u w:val="single"/>
        </w:rPr>
      </w:pPr>
    </w:p>
    <w:p w:rsidR="00841E15" w:rsidRDefault="00841E15" w:rsidP="003B61B3">
      <w:pPr>
        <w:pStyle w:val="NoSpacing"/>
        <w:rPr>
          <w:b/>
          <w:u w:val="single"/>
        </w:rPr>
      </w:pPr>
      <w:r>
        <w:rPr>
          <w:b/>
          <w:u w:val="single"/>
        </w:rPr>
        <w:t>Meeting Adjourned 9:00 AM.</w:t>
      </w:r>
    </w:p>
    <w:p w:rsidR="00841E15" w:rsidRDefault="00841E15" w:rsidP="003B61B3">
      <w:pPr>
        <w:pStyle w:val="NoSpacing"/>
        <w:rPr>
          <w:b/>
          <w:u w:val="single"/>
        </w:rPr>
      </w:pPr>
    </w:p>
    <w:p w:rsidR="00841E15" w:rsidRDefault="00841E15" w:rsidP="003B61B3">
      <w:pPr>
        <w:pStyle w:val="NoSpacing"/>
      </w:pPr>
      <w:r>
        <w:t>Respectfully submitted:</w:t>
      </w:r>
    </w:p>
    <w:p w:rsidR="00841E15" w:rsidRDefault="00841E15" w:rsidP="003B61B3">
      <w:pPr>
        <w:pStyle w:val="NoSpacing"/>
      </w:pPr>
      <w:r>
        <w:t>Marshall Roe</w:t>
      </w:r>
    </w:p>
    <w:p w:rsidR="00841E15" w:rsidRPr="00841E15" w:rsidRDefault="00841E15" w:rsidP="003B61B3">
      <w:pPr>
        <w:pStyle w:val="NoSpacing"/>
      </w:pPr>
      <w:r>
        <w:t>Secretary.</w:t>
      </w:r>
    </w:p>
    <w:p w:rsidR="003B61B3" w:rsidRDefault="003B61B3" w:rsidP="003B61B3">
      <w:pPr>
        <w:jc w:val="center"/>
      </w:pPr>
    </w:p>
    <w:sectPr w:rsidR="003B61B3" w:rsidSect="00E44E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12" w:rsidRDefault="00D26B12" w:rsidP="00EA6DA4">
      <w:r>
        <w:separator/>
      </w:r>
    </w:p>
  </w:endnote>
  <w:endnote w:type="continuationSeparator" w:id="0">
    <w:p w:rsidR="00D26B12" w:rsidRDefault="00D26B12" w:rsidP="00EA6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EA6DA4">
      <w:trPr>
        <w:trHeight w:val="151"/>
      </w:trPr>
      <w:tc>
        <w:tcPr>
          <w:tcW w:w="2250" w:type="pct"/>
          <w:tcBorders>
            <w:bottom w:val="single" w:sz="4" w:space="0" w:color="4F81BD" w:themeColor="accent1"/>
          </w:tcBorders>
        </w:tcPr>
        <w:p w:rsidR="00EA6DA4" w:rsidRDefault="00EA6DA4">
          <w:pPr>
            <w:pStyle w:val="Header"/>
            <w:rPr>
              <w:rFonts w:asciiTheme="majorHAnsi" w:eastAsiaTheme="majorEastAsia" w:hAnsiTheme="majorHAnsi" w:cstheme="majorBidi"/>
              <w:b/>
              <w:bCs/>
            </w:rPr>
          </w:pPr>
        </w:p>
      </w:tc>
      <w:tc>
        <w:tcPr>
          <w:tcW w:w="500" w:type="pct"/>
          <w:vMerge w:val="restart"/>
          <w:noWrap/>
          <w:vAlign w:val="center"/>
        </w:tcPr>
        <w:p w:rsidR="00EA6DA4" w:rsidRDefault="00EA6DA4">
          <w:pPr>
            <w:pStyle w:val="NoSpacing"/>
            <w:rPr>
              <w:rFonts w:asciiTheme="majorHAnsi" w:hAnsiTheme="majorHAnsi"/>
            </w:rPr>
          </w:pPr>
          <w:r>
            <w:rPr>
              <w:rFonts w:asciiTheme="majorHAnsi" w:hAnsiTheme="majorHAnsi"/>
              <w:b/>
            </w:rPr>
            <w:t xml:space="preserve">Page </w:t>
          </w:r>
          <w:fldSimple w:instr=" PAGE  \* MERGEFORMAT ">
            <w:r w:rsidR="00FD3EE1" w:rsidRPr="00FD3EE1">
              <w:rPr>
                <w:rFonts w:asciiTheme="majorHAnsi" w:hAnsiTheme="majorHAnsi"/>
                <w:b/>
                <w:noProof/>
              </w:rPr>
              <w:t>2</w:t>
            </w:r>
          </w:fldSimple>
        </w:p>
      </w:tc>
      <w:tc>
        <w:tcPr>
          <w:tcW w:w="2250" w:type="pct"/>
          <w:tcBorders>
            <w:bottom w:val="single" w:sz="4" w:space="0" w:color="4F81BD" w:themeColor="accent1"/>
          </w:tcBorders>
        </w:tcPr>
        <w:p w:rsidR="00EA6DA4" w:rsidRDefault="00EA6DA4">
          <w:pPr>
            <w:pStyle w:val="Header"/>
            <w:rPr>
              <w:rFonts w:asciiTheme="majorHAnsi" w:eastAsiaTheme="majorEastAsia" w:hAnsiTheme="majorHAnsi" w:cstheme="majorBidi"/>
              <w:b/>
              <w:bCs/>
            </w:rPr>
          </w:pPr>
        </w:p>
      </w:tc>
    </w:tr>
    <w:tr w:rsidR="00EA6DA4">
      <w:trPr>
        <w:trHeight w:val="150"/>
      </w:trPr>
      <w:tc>
        <w:tcPr>
          <w:tcW w:w="2250" w:type="pct"/>
          <w:tcBorders>
            <w:top w:val="single" w:sz="4" w:space="0" w:color="4F81BD" w:themeColor="accent1"/>
          </w:tcBorders>
        </w:tcPr>
        <w:p w:rsidR="00EA6DA4" w:rsidRDefault="00EA6DA4">
          <w:pPr>
            <w:pStyle w:val="Header"/>
            <w:rPr>
              <w:rFonts w:asciiTheme="majorHAnsi" w:eastAsiaTheme="majorEastAsia" w:hAnsiTheme="majorHAnsi" w:cstheme="majorBidi"/>
              <w:b/>
              <w:bCs/>
            </w:rPr>
          </w:pPr>
        </w:p>
      </w:tc>
      <w:tc>
        <w:tcPr>
          <w:tcW w:w="500" w:type="pct"/>
          <w:vMerge/>
        </w:tcPr>
        <w:p w:rsidR="00EA6DA4" w:rsidRDefault="00EA6DA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A6DA4" w:rsidRDefault="00EA6DA4">
          <w:pPr>
            <w:pStyle w:val="Header"/>
            <w:rPr>
              <w:rFonts w:asciiTheme="majorHAnsi" w:eastAsiaTheme="majorEastAsia" w:hAnsiTheme="majorHAnsi" w:cstheme="majorBidi"/>
              <w:b/>
              <w:bCs/>
            </w:rPr>
          </w:pPr>
        </w:p>
      </w:tc>
    </w:tr>
  </w:tbl>
  <w:p w:rsidR="00EA6DA4" w:rsidRDefault="00EA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12" w:rsidRDefault="00D26B12" w:rsidP="00EA6DA4">
      <w:r>
        <w:separator/>
      </w:r>
    </w:p>
  </w:footnote>
  <w:footnote w:type="continuationSeparator" w:id="0">
    <w:p w:rsidR="00D26B12" w:rsidRDefault="00D26B12" w:rsidP="00EA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A4" w:rsidRDefault="00EA6DA4">
    <w:pPr>
      <w:pStyle w:val="Header"/>
    </w:pPr>
    <w:r>
      <w:t>Directors’ Meeting Minutes October 8, 2011</w:t>
    </w:r>
  </w:p>
  <w:p w:rsidR="00EA6DA4" w:rsidRDefault="00EA6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C16"/>
    <w:multiLevelType w:val="hybridMultilevel"/>
    <w:tmpl w:val="4A3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C22C9"/>
    <w:multiLevelType w:val="hybridMultilevel"/>
    <w:tmpl w:val="56FA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E1F84"/>
    <w:multiLevelType w:val="hybridMultilevel"/>
    <w:tmpl w:val="A110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2504"/>
    <w:multiLevelType w:val="hybridMultilevel"/>
    <w:tmpl w:val="AC9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738E3"/>
    <w:multiLevelType w:val="hybridMultilevel"/>
    <w:tmpl w:val="354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61B3"/>
    <w:rsid w:val="001430E6"/>
    <w:rsid w:val="001515F5"/>
    <w:rsid w:val="001A7C87"/>
    <w:rsid w:val="00331727"/>
    <w:rsid w:val="003B61B3"/>
    <w:rsid w:val="00692EF8"/>
    <w:rsid w:val="006F1CC2"/>
    <w:rsid w:val="00763DAD"/>
    <w:rsid w:val="008274A0"/>
    <w:rsid w:val="00841E15"/>
    <w:rsid w:val="00D0100E"/>
    <w:rsid w:val="00D26B12"/>
    <w:rsid w:val="00D65FEE"/>
    <w:rsid w:val="00E44E4D"/>
    <w:rsid w:val="00EA6DA4"/>
    <w:rsid w:val="00FD3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6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1B3"/>
    <w:pPr>
      <w:tabs>
        <w:tab w:val="center" w:pos="4320"/>
        <w:tab w:val="right" w:pos="8640"/>
      </w:tabs>
    </w:pPr>
  </w:style>
  <w:style w:type="character" w:customStyle="1" w:styleId="HeaderChar">
    <w:name w:val="Header Char"/>
    <w:basedOn w:val="DefaultParagraphFont"/>
    <w:link w:val="Header"/>
    <w:uiPriority w:val="99"/>
    <w:rsid w:val="003B61B3"/>
    <w:rPr>
      <w:rFonts w:ascii="Times New Roman" w:eastAsia="Times New Roman" w:hAnsi="Times New Roman" w:cs="Times New Roman"/>
      <w:sz w:val="24"/>
      <w:szCs w:val="24"/>
    </w:rPr>
  </w:style>
  <w:style w:type="paragraph" w:styleId="Title">
    <w:name w:val="Title"/>
    <w:basedOn w:val="Normal"/>
    <w:link w:val="TitleChar"/>
    <w:qFormat/>
    <w:rsid w:val="003B61B3"/>
    <w:pPr>
      <w:jc w:val="center"/>
    </w:pPr>
    <w:rPr>
      <w:b/>
    </w:rPr>
  </w:style>
  <w:style w:type="character" w:customStyle="1" w:styleId="TitleChar">
    <w:name w:val="Title Char"/>
    <w:basedOn w:val="DefaultParagraphFont"/>
    <w:link w:val="Title"/>
    <w:rsid w:val="003B61B3"/>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3B61B3"/>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B61B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6DA4"/>
    <w:pPr>
      <w:tabs>
        <w:tab w:val="center" w:pos="4680"/>
        <w:tab w:val="right" w:pos="9360"/>
      </w:tabs>
    </w:pPr>
  </w:style>
  <w:style w:type="character" w:customStyle="1" w:styleId="FooterChar">
    <w:name w:val="Footer Char"/>
    <w:basedOn w:val="DefaultParagraphFont"/>
    <w:link w:val="Footer"/>
    <w:uiPriority w:val="99"/>
    <w:semiHidden/>
    <w:rsid w:val="00EA6DA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A6D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DA4"/>
    <w:rPr>
      <w:rFonts w:ascii="Tahoma" w:hAnsi="Tahoma" w:cs="Tahoma"/>
      <w:sz w:val="16"/>
      <w:szCs w:val="16"/>
    </w:rPr>
  </w:style>
  <w:style w:type="character" w:customStyle="1" w:styleId="BalloonTextChar">
    <w:name w:val="Balloon Text Char"/>
    <w:basedOn w:val="DefaultParagraphFont"/>
    <w:link w:val="BalloonText"/>
    <w:uiPriority w:val="99"/>
    <w:semiHidden/>
    <w:rsid w:val="00EA6D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cp:lastModifiedBy>
  <cp:revision>2</cp:revision>
  <cp:lastPrinted>2011-10-09T01:05:00Z</cp:lastPrinted>
  <dcterms:created xsi:type="dcterms:W3CDTF">2011-11-20T21:29:00Z</dcterms:created>
  <dcterms:modified xsi:type="dcterms:W3CDTF">2011-11-20T21:29:00Z</dcterms:modified>
</cp:coreProperties>
</file>